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5B" w:rsidRDefault="00552C5B" w:rsidP="00552C5B">
      <w:pPr>
        <w:pStyle w:val="Nzev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OBEC   OSTROV  </w:t>
      </w:r>
    </w:p>
    <w:p w:rsidR="00552C5B" w:rsidRDefault="00552C5B" w:rsidP="00552C5B">
      <w:pPr>
        <w:ind w:left="851" w:hanging="851"/>
        <w:rPr>
          <w:sz w:val="16"/>
        </w:rPr>
      </w:pPr>
    </w:p>
    <w:p w:rsidR="00552C5B" w:rsidRDefault="00552C5B" w:rsidP="00552C5B">
      <w:pPr>
        <w:pStyle w:val="Podtitul"/>
      </w:pPr>
      <w:r>
        <w:t>IČO 00279315</w:t>
      </w:r>
    </w:p>
    <w:p w:rsidR="00552C5B" w:rsidRDefault="00552C5B" w:rsidP="00552C5B">
      <w:pPr>
        <w:ind w:left="851" w:hanging="851"/>
      </w:pPr>
      <w:r>
        <w:t>Ostrov čp.285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1329584309/0800</w:t>
      </w:r>
    </w:p>
    <w:p w:rsidR="00552C5B" w:rsidRDefault="00552C5B" w:rsidP="00552C5B">
      <w:pPr>
        <w:ind w:left="851" w:hanging="851"/>
        <w:rPr>
          <w:rFonts w:ascii="Arial" w:hAnsi="Arial"/>
          <w:i/>
          <w:sz w:val="16"/>
        </w:rPr>
      </w:pPr>
      <w:r>
        <w:t xml:space="preserve">561 22 Ostrov                  </w:t>
      </w:r>
      <w:r>
        <w:tab/>
        <w:t xml:space="preserve"> </w:t>
      </w:r>
      <w:r>
        <w:tab/>
      </w:r>
      <w:r>
        <w:rPr>
          <w:i/>
        </w:rPr>
        <w:t xml:space="preserve">e-mail  : </w:t>
      </w:r>
      <w:hyperlink r:id="rId6" w:history="1">
        <w:r w:rsidRPr="00AA5B62">
          <w:rPr>
            <w:rStyle w:val="Hypertextovodkaz"/>
          </w:rPr>
          <w:t>ou@obecostrov.cz</w:t>
        </w:r>
      </w:hyperlink>
      <w:r>
        <w:t xml:space="preserve">  </w:t>
      </w:r>
      <w:r>
        <w:tab/>
      </w:r>
      <w:r>
        <w:tab/>
      </w:r>
      <w:r>
        <w:rPr>
          <w:rFonts w:ascii="Arial" w:hAnsi="Arial"/>
          <w:i/>
          <w:sz w:val="16"/>
        </w:rPr>
        <w:t>tel.fax.:465 32 36 22</w:t>
      </w:r>
    </w:p>
    <w:p w:rsidR="00552C5B" w:rsidRDefault="00064A38" w:rsidP="00552C5B">
      <w:pPr>
        <w:pStyle w:val="Vnitnadresa"/>
      </w:pPr>
      <w:r>
        <w:rPr>
          <w:noProof/>
        </w:rPr>
        <w:pict>
          <v:line id="_x0000_s1026" style="position:absolute;z-index:251658240" from="1.1pt,6.95pt" to="447.5pt,6.95pt" o:allowincell="f"/>
        </w:pict>
      </w:r>
    </w:p>
    <w:p w:rsidR="00F65DCC" w:rsidRDefault="00206106">
      <w:proofErr w:type="spellStart"/>
      <w:proofErr w:type="gramStart"/>
      <w:r>
        <w:t>Č.j</w:t>
      </w:r>
      <w:proofErr w:type="spellEnd"/>
      <w:r>
        <w:t>.</w:t>
      </w:r>
      <w:proofErr w:type="gramEnd"/>
      <w:r>
        <w:t xml:space="preserve">: OS </w:t>
      </w:r>
      <w:r w:rsidR="00147440">
        <w:t>3</w:t>
      </w:r>
      <w:r w:rsidR="00177F21">
        <w:t>46</w:t>
      </w:r>
      <w:r w:rsidR="00302AB9">
        <w:t>/2017</w:t>
      </w:r>
      <w:r w:rsidR="00302AB9">
        <w:tab/>
      </w:r>
      <w:r w:rsidR="00302AB9">
        <w:tab/>
      </w:r>
      <w:r w:rsidR="00302AB9">
        <w:tab/>
      </w:r>
      <w:r w:rsidR="00302AB9">
        <w:tab/>
      </w:r>
      <w:r w:rsidR="00302AB9">
        <w:tab/>
      </w:r>
      <w:r w:rsidR="00302AB9">
        <w:tab/>
      </w:r>
      <w:r w:rsidR="00302AB9">
        <w:tab/>
      </w:r>
      <w:r w:rsidR="00552C5B">
        <w:t xml:space="preserve">V Ostrově dne </w:t>
      </w:r>
      <w:r w:rsidR="00177F21">
        <w:t>30</w:t>
      </w:r>
      <w:r w:rsidR="00552C5B">
        <w:t>.</w:t>
      </w:r>
      <w:r w:rsidR="00147440">
        <w:t xml:space="preserve"> </w:t>
      </w:r>
      <w:r w:rsidR="00177F21">
        <w:t>června</w:t>
      </w:r>
      <w:r w:rsidR="00147440">
        <w:t xml:space="preserve"> </w:t>
      </w:r>
      <w:r w:rsidR="00552C5B">
        <w:t>2017</w:t>
      </w:r>
    </w:p>
    <w:p w:rsidR="00BE5A79" w:rsidRPr="00BE5A79" w:rsidRDefault="00BE5A79" w:rsidP="00BE5A79">
      <w:pPr>
        <w:pStyle w:val="Standard"/>
        <w:widowControl w:val="0"/>
        <w:spacing w:after="0" w:line="276" w:lineRule="auto"/>
        <w:textAlignment w:val="auto"/>
        <w:rPr>
          <w:rFonts w:ascii="Times New Roman" w:hAnsi="Times New Roman" w:cs="Times New Roman"/>
          <w:bCs/>
          <w:sz w:val="20"/>
          <w:szCs w:val="20"/>
          <w:lang w:eastAsia="cs-CZ"/>
        </w:rPr>
      </w:pPr>
      <w:r w:rsidRPr="00BE5A79">
        <w:rPr>
          <w:rFonts w:ascii="Times New Roman" w:hAnsi="Times New Roman" w:cs="Times New Roman"/>
          <w:bCs/>
          <w:sz w:val="20"/>
          <w:szCs w:val="20"/>
          <w:lang w:eastAsia="cs-CZ"/>
        </w:rPr>
        <w:t xml:space="preserve">Počet listů: </w:t>
      </w:r>
      <w:r>
        <w:rPr>
          <w:rFonts w:ascii="Times New Roman" w:hAnsi="Times New Roman" w:cs="Times New Roman"/>
          <w:bCs/>
          <w:sz w:val="20"/>
          <w:szCs w:val="20"/>
          <w:lang w:eastAsia="cs-CZ"/>
        </w:rPr>
        <w:t>1</w:t>
      </w:r>
    </w:p>
    <w:p w:rsidR="00BE5A79" w:rsidRPr="00BE5A79" w:rsidRDefault="00BE5A79" w:rsidP="00BE5A79">
      <w:pPr>
        <w:pStyle w:val="Standard"/>
        <w:widowControl w:val="0"/>
        <w:spacing w:after="0" w:line="276" w:lineRule="auto"/>
        <w:textAlignment w:val="auto"/>
        <w:rPr>
          <w:rFonts w:ascii="Times New Roman" w:hAnsi="Times New Roman" w:cs="Times New Roman"/>
          <w:bCs/>
          <w:sz w:val="20"/>
          <w:szCs w:val="20"/>
          <w:lang w:eastAsia="cs-CZ"/>
        </w:rPr>
      </w:pPr>
      <w:r w:rsidRPr="00BE5A79">
        <w:rPr>
          <w:rFonts w:ascii="Times New Roman" w:hAnsi="Times New Roman" w:cs="Times New Roman"/>
          <w:bCs/>
          <w:sz w:val="20"/>
          <w:szCs w:val="20"/>
          <w:lang w:eastAsia="cs-CZ"/>
        </w:rPr>
        <w:t xml:space="preserve">Počet příloh: </w:t>
      </w:r>
      <w:r>
        <w:rPr>
          <w:rFonts w:ascii="Times New Roman" w:hAnsi="Times New Roman" w:cs="Times New Roman"/>
          <w:bCs/>
          <w:sz w:val="20"/>
          <w:szCs w:val="20"/>
          <w:lang w:eastAsia="cs-CZ"/>
        </w:rPr>
        <w:t>0</w:t>
      </w:r>
    </w:p>
    <w:p w:rsidR="00BE5A79" w:rsidRPr="00BE5A79" w:rsidRDefault="00BE5A79" w:rsidP="00BE5A79">
      <w:pPr>
        <w:pStyle w:val="Standard"/>
        <w:widowControl w:val="0"/>
        <w:spacing w:after="0" w:line="276" w:lineRule="auto"/>
        <w:textAlignment w:val="auto"/>
        <w:rPr>
          <w:rFonts w:ascii="Times New Roman" w:hAnsi="Times New Roman" w:cs="Times New Roman"/>
          <w:bCs/>
          <w:sz w:val="20"/>
          <w:szCs w:val="20"/>
          <w:lang w:eastAsia="cs-CZ"/>
        </w:rPr>
      </w:pPr>
      <w:r w:rsidRPr="00BE5A79">
        <w:rPr>
          <w:rFonts w:ascii="Times New Roman" w:hAnsi="Times New Roman" w:cs="Times New Roman"/>
          <w:bCs/>
          <w:sz w:val="20"/>
          <w:szCs w:val="20"/>
          <w:lang w:eastAsia="cs-CZ"/>
        </w:rPr>
        <w:t xml:space="preserve">Spisový znak: </w:t>
      </w:r>
      <w:r>
        <w:rPr>
          <w:rFonts w:ascii="Times New Roman" w:hAnsi="Times New Roman" w:cs="Times New Roman"/>
          <w:bCs/>
          <w:sz w:val="20"/>
          <w:szCs w:val="20"/>
          <w:lang w:eastAsia="cs-CZ"/>
        </w:rPr>
        <w:t>84.1/S5</w:t>
      </w:r>
    </w:p>
    <w:p w:rsidR="00206106" w:rsidRDefault="00206106"/>
    <w:p w:rsidR="00206106" w:rsidRDefault="00206106"/>
    <w:p w:rsidR="00206106" w:rsidRDefault="00206106"/>
    <w:p w:rsidR="00177F21" w:rsidRDefault="00177F21">
      <w:r>
        <w:t>Českomoravská světelná s.r.o.</w:t>
      </w:r>
    </w:p>
    <w:p w:rsidR="00147440" w:rsidRDefault="00177F21">
      <w:proofErr w:type="spellStart"/>
      <w:r>
        <w:t>Bohumilice</w:t>
      </w:r>
      <w:proofErr w:type="spellEnd"/>
      <w:r>
        <w:t xml:space="preserve"> 112</w:t>
      </w:r>
    </w:p>
    <w:p w:rsidR="00177F21" w:rsidRDefault="006639C6">
      <w:r>
        <w:t>691 72 K</w:t>
      </w:r>
      <w:r w:rsidR="00177F21">
        <w:t>lobouky u Brna</w:t>
      </w:r>
    </w:p>
    <w:p w:rsidR="00147440" w:rsidRDefault="00147440"/>
    <w:p w:rsidR="00206106" w:rsidRDefault="00206106"/>
    <w:p w:rsidR="00206106" w:rsidRDefault="00206106"/>
    <w:p w:rsidR="00552C5B" w:rsidRDefault="00552C5B"/>
    <w:p w:rsidR="00552C5B" w:rsidRPr="00206106" w:rsidRDefault="00552C5B">
      <w:pPr>
        <w:rPr>
          <w:u w:val="single"/>
        </w:rPr>
      </w:pPr>
      <w:r w:rsidRPr="00206106">
        <w:rPr>
          <w:u w:val="single"/>
        </w:rPr>
        <w:t>Věc: Žádost o informace ve smyslu zákona č. 106/1999 Sb.</w:t>
      </w:r>
      <w:r w:rsidR="00F41414">
        <w:rPr>
          <w:u w:val="single"/>
        </w:rPr>
        <w:t>, o svobodném přístupu k informacím, ve znění pozdějších předpisů.</w:t>
      </w:r>
    </w:p>
    <w:p w:rsidR="00552C5B" w:rsidRDefault="00552C5B"/>
    <w:p w:rsidR="00552C5B" w:rsidRDefault="00552C5B"/>
    <w:p w:rsidR="00552C5B" w:rsidRDefault="00302AB9">
      <w:r>
        <w:t>K Vaši</w:t>
      </w:r>
      <w:r w:rsidR="00E946BF">
        <w:t xml:space="preserve"> žádost</w:t>
      </w:r>
      <w:r>
        <w:t>i</w:t>
      </w:r>
      <w:r w:rsidR="00E946BF">
        <w:t xml:space="preserve">, </w:t>
      </w:r>
      <w:r>
        <w:t xml:space="preserve">ze dne </w:t>
      </w:r>
      <w:r w:rsidR="00147440">
        <w:t>1</w:t>
      </w:r>
      <w:r w:rsidR="00F41414">
        <w:t>6</w:t>
      </w:r>
      <w:r>
        <w:t xml:space="preserve">. </w:t>
      </w:r>
      <w:r w:rsidR="00F41414">
        <w:t>6</w:t>
      </w:r>
      <w:r>
        <w:t xml:space="preserve">. 2017 </w:t>
      </w:r>
      <w:r w:rsidR="00E946BF">
        <w:t xml:space="preserve">sdělujeme </w:t>
      </w:r>
      <w:r>
        <w:t>následující</w:t>
      </w:r>
      <w:r w:rsidR="00F41414">
        <w:t xml:space="preserve"> v pořadí dotazů ve vaší žádosti</w:t>
      </w:r>
      <w:r w:rsidR="00E946BF">
        <w:t>:</w:t>
      </w:r>
    </w:p>
    <w:p w:rsidR="00F41414" w:rsidRDefault="00F41414"/>
    <w:p w:rsidR="00F41414" w:rsidRDefault="00F41414" w:rsidP="00F41414">
      <w:pPr>
        <w:pStyle w:val="Odstavecseseznamem"/>
        <w:numPr>
          <w:ilvl w:val="0"/>
          <w:numId w:val="4"/>
        </w:numPr>
        <w:ind w:left="426"/>
      </w:pPr>
      <w:r>
        <w:t>Máme přehled o stavu veřejného osvětlení pomocí projektové dokumentace</w:t>
      </w:r>
    </w:p>
    <w:p w:rsidR="00F41414" w:rsidRDefault="00F41414" w:rsidP="00F41414">
      <w:pPr>
        <w:pStyle w:val="Odstavecseseznamem"/>
        <w:numPr>
          <w:ilvl w:val="0"/>
          <w:numId w:val="4"/>
        </w:numPr>
        <w:ind w:left="426"/>
      </w:pPr>
      <w:r>
        <w:t>Celkový počet svítidel – 73 ks.</w:t>
      </w:r>
    </w:p>
    <w:p w:rsidR="00F41414" w:rsidRDefault="00F41414" w:rsidP="00F41414">
      <w:pPr>
        <w:pStyle w:val="Odstavecseseznamem"/>
        <w:numPr>
          <w:ilvl w:val="0"/>
          <w:numId w:val="4"/>
        </w:numPr>
        <w:ind w:left="426"/>
      </w:pPr>
      <w:r>
        <w:t>Celkový příkon naší soustavy je 5.000W</w:t>
      </w:r>
    </w:p>
    <w:p w:rsidR="00F41414" w:rsidRDefault="0039328C" w:rsidP="00F41414">
      <w:pPr>
        <w:pStyle w:val="Odstavecseseznamem"/>
        <w:numPr>
          <w:ilvl w:val="0"/>
          <w:numId w:val="4"/>
        </w:numPr>
        <w:ind w:left="426"/>
      </w:pPr>
      <w:r>
        <w:t>Stáří svítidel: 1ks do 5 roků, 72ks do 15 roků</w:t>
      </w:r>
    </w:p>
    <w:p w:rsidR="0039328C" w:rsidRDefault="008B0849" w:rsidP="00F41414">
      <w:pPr>
        <w:pStyle w:val="Odstavecseseznamem"/>
        <w:numPr>
          <w:ilvl w:val="0"/>
          <w:numId w:val="4"/>
        </w:numPr>
        <w:ind w:left="426"/>
      </w:pPr>
      <w:r>
        <w:t>Druhy světelných zdrojů</w:t>
      </w:r>
      <w:r w:rsidR="0039328C">
        <w:t>: výbojka sodíková nízkotlaká 72 ks, LED 1 ks.</w:t>
      </w:r>
    </w:p>
    <w:p w:rsidR="0039328C" w:rsidRDefault="0039328C" w:rsidP="00F41414">
      <w:pPr>
        <w:pStyle w:val="Odstavecseseznamem"/>
        <w:numPr>
          <w:ilvl w:val="0"/>
          <w:numId w:val="4"/>
        </w:numPr>
        <w:ind w:left="426"/>
      </w:pPr>
      <w:r>
        <w:t>Nosné konstrukce. 73 ks betonový sloup ve vlastnictví ČEZ.</w:t>
      </w:r>
    </w:p>
    <w:p w:rsidR="0039328C" w:rsidRDefault="0039328C" w:rsidP="00F41414">
      <w:pPr>
        <w:pStyle w:val="Odstavecseseznamem"/>
        <w:numPr>
          <w:ilvl w:val="0"/>
          <w:numId w:val="4"/>
        </w:numPr>
        <w:ind w:left="426"/>
      </w:pPr>
      <w:r>
        <w:t xml:space="preserve">Stáří </w:t>
      </w:r>
      <w:r w:rsidR="008B0849">
        <w:t>rozvodů</w:t>
      </w:r>
      <w:r>
        <w:t>: do 15 roků</w:t>
      </w:r>
      <w:r w:rsidR="008B0849">
        <w:t xml:space="preserve"> 6300m</w:t>
      </w:r>
    </w:p>
    <w:p w:rsidR="008B0849" w:rsidRDefault="008B0849" w:rsidP="00F41414">
      <w:pPr>
        <w:pStyle w:val="Odstavecseseznamem"/>
        <w:numPr>
          <w:ilvl w:val="0"/>
          <w:numId w:val="4"/>
        </w:numPr>
        <w:ind w:left="426"/>
      </w:pPr>
      <w:r>
        <w:t>Pouze vypínání a spínání na světelné čidlo</w:t>
      </w:r>
    </w:p>
    <w:p w:rsidR="008B0849" w:rsidRDefault="008B0849" w:rsidP="00F41414">
      <w:pPr>
        <w:pStyle w:val="Odstavecseseznamem"/>
        <w:numPr>
          <w:ilvl w:val="0"/>
          <w:numId w:val="4"/>
        </w:numPr>
        <w:ind w:left="426"/>
      </w:pPr>
      <w:r>
        <w:t>Ne</w:t>
      </w:r>
    </w:p>
    <w:p w:rsidR="008B0849" w:rsidRDefault="008B0849" w:rsidP="00F41414">
      <w:pPr>
        <w:pStyle w:val="Odstavecseseznamem"/>
        <w:numPr>
          <w:ilvl w:val="0"/>
          <w:numId w:val="4"/>
        </w:numPr>
        <w:ind w:left="426"/>
      </w:pPr>
      <w:r>
        <w:t>Tento údaj nemáme</w:t>
      </w:r>
    </w:p>
    <w:p w:rsidR="008B0849" w:rsidRDefault="008B0849" w:rsidP="00F41414">
      <w:pPr>
        <w:pStyle w:val="Odstavecseseznamem"/>
        <w:numPr>
          <w:ilvl w:val="0"/>
          <w:numId w:val="4"/>
        </w:numPr>
        <w:ind w:left="426"/>
      </w:pPr>
      <w:r>
        <w:t>42.937,65 Kč</w:t>
      </w:r>
    </w:p>
    <w:p w:rsidR="008B0849" w:rsidRDefault="008B0849" w:rsidP="00F41414">
      <w:pPr>
        <w:pStyle w:val="Odstavecseseznamem"/>
        <w:numPr>
          <w:ilvl w:val="0"/>
          <w:numId w:val="4"/>
        </w:numPr>
        <w:ind w:left="426"/>
      </w:pPr>
      <w:r>
        <w:t>49.357,65 Kč</w:t>
      </w:r>
    </w:p>
    <w:p w:rsidR="008B0849" w:rsidRDefault="008B0849" w:rsidP="00F41414">
      <w:pPr>
        <w:pStyle w:val="Odstavecseseznamem"/>
        <w:numPr>
          <w:ilvl w:val="0"/>
          <w:numId w:val="4"/>
        </w:numPr>
        <w:ind w:left="426"/>
      </w:pPr>
      <w:r>
        <w:t>Vlastními silami</w:t>
      </w:r>
    </w:p>
    <w:p w:rsidR="008B0849" w:rsidRDefault="008B0849" w:rsidP="00F41414">
      <w:pPr>
        <w:pStyle w:val="Odstavecseseznamem"/>
        <w:numPr>
          <w:ilvl w:val="0"/>
          <w:numId w:val="4"/>
        </w:numPr>
        <w:ind w:left="426"/>
      </w:pPr>
      <w:r>
        <w:t>Vlastními silami</w:t>
      </w:r>
    </w:p>
    <w:p w:rsidR="008B0849" w:rsidRDefault="008B0849" w:rsidP="00F41414">
      <w:pPr>
        <w:pStyle w:val="Odstavecseseznamem"/>
        <w:numPr>
          <w:ilvl w:val="0"/>
          <w:numId w:val="4"/>
        </w:numPr>
        <w:ind w:left="426"/>
      </w:pPr>
      <w:r>
        <w:t>6420,-Kč</w:t>
      </w:r>
    </w:p>
    <w:p w:rsidR="008B0849" w:rsidRDefault="008B0849" w:rsidP="00F41414">
      <w:pPr>
        <w:pStyle w:val="Odstavecseseznamem"/>
        <w:numPr>
          <w:ilvl w:val="0"/>
          <w:numId w:val="4"/>
        </w:numPr>
        <w:ind w:left="426"/>
      </w:pPr>
      <w:r>
        <w:t>Nebyly investice do VO</w:t>
      </w:r>
    </w:p>
    <w:p w:rsidR="00A9304D" w:rsidRDefault="00A9304D"/>
    <w:p w:rsidR="00DD1E11" w:rsidRDefault="00DD1E11" w:rsidP="00B62099">
      <w:pPr>
        <w:ind w:left="360"/>
      </w:pPr>
    </w:p>
    <w:p w:rsidR="00F41414" w:rsidRDefault="00F41414" w:rsidP="00B62099">
      <w:pPr>
        <w:ind w:left="360"/>
      </w:pPr>
    </w:p>
    <w:p w:rsidR="008B0849" w:rsidRDefault="008B0849" w:rsidP="00B62099">
      <w:pPr>
        <w:ind w:left="360"/>
      </w:pPr>
      <w:r>
        <w:t>S pozdravem</w:t>
      </w:r>
    </w:p>
    <w:p w:rsidR="008B0849" w:rsidRDefault="008B0849" w:rsidP="00DD1E11">
      <w:pPr>
        <w:ind w:left="5664"/>
      </w:pPr>
    </w:p>
    <w:p w:rsidR="008B0849" w:rsidRDefault="008B0849" w:rsidP="00DD1E11">
      <w:pPr>
        <w:ind w:left="5664"/>
      </w:pPr>
    </w:p>
    <w:p w:rsidR="008B0849" w:rsidRDefault="008B0849" w:rsidP="00DD1E11">
      <w:pPr>
        <w:ind w:left="5664"/>
      </w:pPr>
    </w:p>
    <w:p w:rsidR="00DD1E11" w:rsidRDefault="00DD1E11" w:rsidP="00DD1E11">
      <w:pPr>
        <w:ind w:left="5664"/>
      </w:pPr>
      <w:r>
        <w:t>Marta Schipplová</w:t>
      </w:r>
    </w:p>
    <w:p w:rsidR="00DD1E11" w:rsidRDefault="00DD1E11" w:rsidP="00DD1E11">
      <w:pPr>
        <w:ind w:left="5316" w:firstLine="348"/>
      </w:pPr>
      <w:r>
        <w:t>Starostka obce Ostrov</w:t>
      </w:r>
    </w:p>
    <w:sectPr w:rsidR="00DD1E11" w:rsidSect="00F65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16F16"/>
    <w:multiLevelType w:val="hybridMultilevel"/>
    <w:tmpl w:val="EF1CBB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27C32"/>
    <w:multiLevelType w:val="hybridMultilevel"/>
    <w:tmpl w:val="C9B245E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592FF4"/>
    <w:multiLevelType w:val="hybridMultilevel"/>
    <w:tmpl w:val="E69A306A"/>
    <w:lvl w:ilvl="0" w:tplc="04050011">
      <w:start w:val="1"/>
      <w:numFmt w:val="decimal"/>
      <w:lvlText w:val="%1)"/>
      <w:lvlJc w:val="left"/>
      <w:pPr>
        <w:ind w:left="1123" w:hanging="360"/>
      </w:pPr>
    </w:lvl>
    <w:lvl w:ilvl="1" w:tplc="04050019" w:tentative="1">
      <w:start w:val="1"/>
      <w:numFmt w:val="lowerLetter"/>
      <w:lvlText w:val="%2."/>
      <w:lvlJc w:val="left"/>
      <w:pPr>
        <w:ind w:left="1843" w:hanging="360"/>
      </w:pPr>
    </w:lvl>
    <w:lvl w:ilvl="2" w:tplc="0405001B" w:tentative="1">
      <w:start w:val="1"/>
      <w:numFmt w:val="lowerRoman"/>
      <w:lvlText w:val="%3."/>
      <w:lvlJc w:val="right"/>
      <w:pPr>
        <w:ind w:left="2563" w:hanging="180"/>
      </w:pPr>
    </w:lvl>
    <w:lvl w:ilvl="3" w:tplc="0405000F" w:tentative="1">
      <w:start w:val="1"/>
      <w:numFmt w:val="decimal"/>
      <w:lvlText w:val="%4."/>
      <w:lvlJc w:val="left"/>
      <w:pPr>
        <w:ind w:left="3283" w:hanging="360"/>
      </w:pPr>
    </w:lvl>
    <w:lvl w:ilvl="4" w:tplc="04050019" w:tentative="1">
      <w:start w:val="1"/>
      <w:numFmt w:val="lowerLetter"/>
      <w:lvlText w:val="%5."/>
      <w:lvlJc w:val="left"/>
      <w:pPr>
        <w:ind w:left="4003" w:hanging="360"/>
      </w:pPr>
    </w:lvl>
    <w:lvl w:ilvl="5" w:tplc="0405001B" w:tentative="1">
      <w:start w:val="1"/>
      <w:numFmt w:val="lowerRoman"/>
      <w:lvlText w:val="%6."/>
      <w:lvlJc w:val="right"/>
      <w:pPr>
        <w:ind w:left="4723" w:hanging="180"/>
      </w:pPr>
    </w:lvl>
    <w:lvl w:ilvl="6" w:tplc="0405000F" w:tentative="1">
      <w:start w:val="1"/>
      <w:numFmt w:val="decimal"/>
      <w:lvlText w:val="%7."/>
      <w:lvlJc w:val="left"/>
      <w:pPr>
        <w:ind w:left="5443" w:hanging="360"/>
      </w:pPr>
    </w:lvl>
    <w:lvl w:ilvl="7" w:tplc="04050019" w:tentative="1">
      <w:start w:val="1"/>
      <w:numFmt w:val="lowerLetter"/>
      <w:lvlText w:val="%8."/>
      <w:lvlJc w:val="left"/>
      <w:pPr>
        <w:ind w:left="6163" w:hanging="360"/>
      </w:pPr>
    </w:lvl>
    <w:lvl w:ilvl="8" w:tplc="040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3">
    <w:nsid w:val="54E80CBC"/>
    <w:multiLevelType w:val="hybridMultilevel"/>
    <w:tmpl w:val="0F80FEA6"/>
    <w:lvl w:ilvl="0" w:tplc="5128F5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52C5B"/>
    <w:rsid w:val="00064A38"/>
    <w:rsid w:val="00072AEA"/>
    <w:rsid w:val="000775AB"/>
    <w:rsid w:val="000A3709"/>
    <w:rsid w:val="000C6F0E"/>
    <w:rsid w:val="00122FC9"/>
    <w:rsid w:val="001401F4"/>
    <w:rsid w:val="00147440"/>
    <w:rsid w:val="00154050"/>
    <w:rsid w:val="00177F21"/>
    <w:rsid w:val="00206106"/>
    <w:rsid w:val="002E5FEE"/>
    <w:rsid w:val="00302AB9"/>
    <w:rsid w:val="0039328C"/>
    <w:rsid w:val="00394AF8"/>
    <w:rsid w:val="00407969"/>
    <w:rsid w:val="00487BFF"/>
    <w:rsid w:val="00552C5B"/>
    <w:rsid w:val="00570942"/>
    <w:rsid w:val="006639C6"/>
    <w:rsid w:val="006A1FE5"/>
    <w:rsid w:val="0088554F"/>
    <w:rsid w:val="008B0849"/>
    <w:rsid w:val="00A859C2"/>
    <w:rsid w:val="00A9304D"/>
    <w:rsid w:val="00B62099"/>
    <w:rsid w:val="00B94E58"/>
    <w:rsid w:val="00BE5A79"/>
    <w:rsid w:val="00D67391"/>
    <w:rsid w:val="00D952F7"/>
    <w:rsid w:val="00DD1E11"/>
    <w:rsid w:val="00DF6ECC"/>
    <w:rsid w:val="00E82EF7"/>
    <w:rsid w:val="00E946BF"/>
    <w:rsid w:val="00F41414"/>
    <w:rsid w:val="00F6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nitnadresa">
    <w:name w:val="Vnitřní adresa"/>
    <w:basedOn w:val="Normln"/>
    <w:next w:val="Normln"/>
    <w:rsid w:val="00552C5B"/>
    <w:pPr>
      <w:keepLines/>
      <w:ind w:right="4320"/>
    </w:pPr>
  </w:style>
  <w:style w:type="character" w:styleId="Hypertextovodkaz">
    <w:name w:val="Hyperlink"/>
    <w:basedOn w:val="Standardnpsmoodstavce"/>
    <w:rsid w:val="00552C5B"/>
    <w:rPr>
      <w:color w:val="0000FF"/>
      <w:u w:val="single"/>
    </w:rPr>
  </w:style>
  <w:style w:type="paragraph" w:styleId="Nzev">
    <w:name w:val="Title"/>
    <w:basedOn w:val="Normln"/>
    <w:link w:val="NzevChar"/>
    <w:qFormat/>
    <w:rsid w:val="00552C5B"/>
    <w:pPr>
      <w:ind w:left="851" w:hanging="851"/>
      <w:jc w:val="center"/>
    </w:pPr>
    <w:rPr>
      <w:rFonts w:ascii="Verdana" w:hAnsi="Verdana"/>
      <w:sz w:val="36"/>
      <w:u w:val="single"/>
    </w:rPr>
  </w:style>
  <w:style w:type="character" w:customStyle="1" w:styleId="NzevChar">
    <w:name w:val="Název Char"/>
    <w:basedOn w:val="Standardnpsmoodstavce"/>
    <w:link w:val="Nzev"/>
    <w:rsid w:val="00552C5B"/>
    <w:rPr>
      <w:rFonts w:ascii="Verdana" w:eastAsia="Times New Roman" w:hAnsi="Verdana" w:cs="Times New Roman"/>
      <w:sz w:val="36"/>
      <w:szCs w:val="20"/>
      <w:u w:val="single"/>
      <w:lang w:eastAsia="cs-CZ"/>
    </w:rPr>
  </w:style>
  <w:style w:type="paragraph" w:styleId="Podtitul">
    <w:name w:val="Subtitle"/>
    <w:basedOn w:val="Normln"/>
    <w:link w:val="PodtitulChar"/>
    <w:qFormat/>
    <w:rsid w:val="00552C5B"/>
    <w:pPr>
      <w:ind w:left="851" w:hanging="851"/>
      <w:jc w:val="center"/>
    </w:pPr>
    <w:rPr>
      <w:b/>
    </w:rPr>
  </w:style>
  <w:style w:type="character" w:customStyle="1" w:styleId="PodtitulChar">
    <w:name w:val="Podtitul Char"/>
    <w:basedOn w:val="Standardnpsmoodstavce"/>
    <w:link w:val="Podtitul"/>
    <w:rsid w:val="00552C5B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946BF"/>
    <w:pPr>
      <w:ind w:left="720"/>
      <w:contextualSpacing/>
    </w:pPr>
  </w:style>
  <w:style w:type="paragraph" w:customStyle="1" w:styleId="Standard">
    <w:name w:val="Standard"/>
    <w:rsid w:val="00BE5A79"/>
    <w:pPr>
      <w:suppressAutoHyphens/>
      <w:autoSpaceDN w:val="0"/>
      <w:spacing w:line="240" w:lineRule="auto"/>
      <w:textAlignment w:val="baseline"/>
    </w:pPr>
    <w:rPr>
      <w:rFonts w:ascii="Calibri" w:eastAsia="Courier New" w:hAnsi="Calibri" w:cs="Symbol"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u@obecostrov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0B9B7-D5C2-4BCD-95E1-5ABED4DD0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Starosta</cp:lastModifiedBy>
  <cp:revision>4</cp:revision>
  <cp:lastPrinted>2017-05-22T13:59:00Z</cp:lastPrinted>
  <dcterms:created xsi:type="dcterms:W3CDTF">2017-06-30T07:14:00Z</dcterms:created>
  <dcterms:modified xsi:type="dcterms:W3CDTF">2017-06-30T07:51:00Z</dcterms:modified>
</cp:coreProperties>
</file>